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Bookman Old Style" w:hAnsi="Bookman Old Style" w:cs="Times New Roman"/>
          <w:b/>
          <w:b/>
          <w:caps/>
          <w:sz w:val="24"/>
          <w:szCs w:val="24"/>
        </w:rPr>
      </w:pPr>
      <w:bookmarkStart w:id="0" w:name="_GoBack"/>
      <w:bookmarkEnd w:id="0"/>
      <w:r>
        <w:rPr>
          <w:rFonts w:cs="Times New Roman" w:ascii="Bookman Old Style" w:hAnsi="Bookman Old Style"/>
          <w:b/>
          <w:caps/>
          <w:sz w:val="24"/>
          <w:szCs w:val="24"/>
        </w:rPr>
        <w:t xml:space="preserve">Hozzájáruló nyilatkozat 12 éV feletti személyek részére ISKOLAI OLTÁSI KAMPÁNY KERETÉBEN VALÓ </w:t>
      </w:r>
    </w:p>
    <w:p>
      <w:pPr>
        <w:pStyle w:val="Normal"/>
        <w:spacing w:before="0" w:after="0"/>
        <w:jc w:val="center"/>
        <w:rPr>
          <w:rFonts w:ascii="Bookman Old Style" w:hAnsi="Bookman Old Style" w:cs="Times New Roman"/>
          <w:b/>
          <w:b/>
          <w:caps/>
          <w:sz w:val="24"/>
          <w:szCs w:val="24"/>
        </w:rPr>
      </w:pPr>
      <w:r>
        <w:rPr>
          <w:rFonts w:cs="Times New Roman" w:ascii="Bookman Old Style" w:hAnsi="Bookman Old Style"/>
          <w:b/>
          <w:caps/>
          <w:sz w:val="24"/>
          <w:szCs w:val="24"/>
        </w:rPr>
        <w:t>COVID-19 Fertőzés elleni vakcina beadásához</w:t>
      </w:r>
    </w:p>
    <w:p>
      <w:pPr>
        <w:pStyle w:val="Normal"/>
        <w:spacing w:before="0" w:after="0"/>
        <w:jc w:val="center"/>
        <w:rPr>
          <w:rFonts w:ascii="Bookman Old Style" w:hAnsi="Bookman Old Style" w:cs="Times New Roman"/>
          <w:b/>
          <w:b/>
          <w:caps/>
          <w:sz w:val="24"/>
          <w:szCs w:val="24"/>
        </w:rPr>
      </w:pPr>
      <w:r>
        <w:rPr>
          <w:rFonts w:cs="Times New Roman" w:ascii="Bookman Old Style" w:hAnsi="Bookman Old Style"/>
          <w:b/>
          <w:caps/>
          <w:sz w:val="24"/>
          <w:szCs w:val="24"/>
        </w:rPr>
      </w:r>
    </w:p>
    <w:p>
      <w:pPr>
        <w:pStyle w:val="Normal"/>
        <w:spacing w:before="0" w:after="159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10"/>
        <w:gridCol w:w="6372"/>
      </w:tblGrid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Páciens/gyermek neve: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Születési dátum: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TAJ szám: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Lakcím: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Telefonszám: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e-mail cím: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24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A törvényes képviselő (szülői felügyeleti jogot gyakorló szülő vagy gyám) illetve az egészségügyről szóló 1997. évi CLIV. törvény 16. § (1) bekezdés a) pontja és 16. §-ának (6) bekezdése, illetve az 57. § (4) bekezdése alapján meghatalmazott cselekvőképes személy neve és telefonszáma:*</w:t>
            </w:r>
          </w:p>
        </w:tc>
        <w:tc>
          <w:tcPr>
            <w:tcW w:w="6372" w:type="dxa"/>
            <w:tcBorders/>
          </w:tcPr>
          <w:p>
            <w:pPr>
              <w:pStyle w:val="Normal"/>
              <w:spacing w:lineRule="auto" w:line="240" w:before="238" w:after="0"/>
              <w:jc w:val="both"/>
              <w:rPr/>
            </w:pPr>
            <w:r>
              <w:rPr>
                <w:rFonts w:cs="Times New Roman" w:ascii="Bookman Old Style" w:hAnsi="Bookman Old Style"/>
              </w:rPr>
              <w:t>Név:</w:t>
            </w:r>
          </w:p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  <w:p>
            <w:pPr>
              <w:pStyle w:val="Normal"/>
              <w:spacing w:lineRule="auto" w:line="240" w:before="238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  <w:p>
            <w:pPr>
              <w:pStyle w:val="Normal"/>
              <w:spacing w:lineRule="auto" w:line="240" w:before="238" w:after="0"/>
              <w:jc w:val="both"/>
              <w:rPr/>
            </w:pPr>
            <w:r>
              <w:rPr>
                <w:rFonts w:cs="Times New Roman" w:ascii="Bookman Old Style" w:hAnsi="Bookman Old Style"/>
              </w:rPr>
              <w:t>Telefonszám:</w:t>
            </w:r>
          </w:p>
        </w:tc>
      </w:tr>
    </w:tbl>
    <w:p>
      <w:pPr>
        <w:pStyle w:val="Normal"/>
        <w:jc w:val="both"/>
        <w:rPr>
          <w:rFonts w:ascii="Bookman Old Style" w:hAnsi="Bookman Old Style" w:cs="Times New Roman"/>
          <w:b/>
          <w:b/>
          <w:sz w:val="17"/>
          <w:szCs w:val="17"/>
        </w:rPr>
      </w:pPr>
      <w:r>
        <w:rPr>
          <w:rFonts w:cs="Times New Roman" w:ascii="Bookman Old Style" w:hAnsi="Bookman Old Style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97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63"/>
        <w:gridCol w:w="1675"/>
        <w:gridCol w:w="1734"/>
      </w:tblGrid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Igen</w:t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Nem</w:t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Van-e tartós, krónikus betegsége? (cukorbetegség, magas vérnyomás, asztma, szív-, vesebetegség stb.):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977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Amennyiben igen, kérem sorolja fel: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Rendszeresen szed-e gyógyszert?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977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Amennyiben igen, kérem sorolja fel: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Van-e bármilyen allergiája (élelmiszer, gyógyszer, egyéb)?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977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Amennyiben igen, kérem sorolja fel: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Vérvétel vagy oltás során volt-e előzőleg rosszulléte?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</w:rPr>
              <w:t>Védőoltás beadását követően volt-e anafilaxiás reakciója? (Megjegyzés: ismeretlen gyógyszer okozta anafilaxia kizáró ok, antibiotikum allergia, lázcsillapító allergia NEM!)</w:t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Volt-e valamilyen akut betegsége az elmúlt 4 hétben?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Volt-e lázas beteg az elmúlt 2 hétben? (Megjegyzés: akut lázas betegség kizáró ok)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  <w:b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 xml:space="preserve">Terveznek-e Önnél műtétet a következő 1 hónapban?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(Megjegyzés: elektív műtét után oltható.)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Az elmúlt időszakban történt-e bármilyen egészségügyi kezelés, beavatkozás önnél?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Szenved-e olyan autoimmun betegségben, melynek épp aktív fázisa zajlik?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Az elmúlt 3 hónapban kapott-e az immunrendszerét gyengítő kezelést? (i.e.: kortizon, prednizon, egyéb szteroidok, immunbiológiai készítmények vagy daganatellenes szerek)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Volt-e valaha görcsrohama, idegrendszeri problémája, bénulása?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Szenved-e vérképzőszervi betegségben, fokozott vérzékenységben?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Kapott-e védőoltást az elmúlt 2 hétben?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  <w:b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Jelenleg van-e bármilyen panasza?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  <w:tr>
        <w:trPr/>
        <w:tc>
          <w:tcPr>
            <w:tcW w:w="636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  <w:tc>
          <w:tcPr>
            <w:tcW w:w="17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cs="Times New Roman" w:ascii="Bookman Old Style" w:hAnsi="Bookman Old Style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  <w:t xml:space="preserve">Amennyiben a gyermek előzetesen megnevezte azt a cselekvőképes személyt, aki jogosult helyette a beleegyezés, illetve a visszautasítás jogát gyakorolni: Az egészségügyről szóló 1997. évi CLIV. törvény 16. § (1) bekezdés a) pontja és 16. §-nak (6) bekezdése, illetve az 57. § (4) bekezdése alapján megtett nyilatkozat eredeti vagy hiteles másolati példányának bemutatásával igazolom, hogy a gyermek helyett jogosult vagyok beleegyező nyilatkozatot tenni. </w:t>
      </w:r>
      <w:r>
        <w:rPr>
          <w:rFonts w:cs="Times New Roman" w:ascii="Bookman Old Style" w:hAnsi="Bookman Old Style"/>
          <w:b/>
          <w:sz w:val="24"/>
          <w:szCs w:val="24"/>
        </w:rPr>
        <w:t>**</w:t>
      </w:r>
    </w:p>
    <w:p>
      <w:pPr>
        <w:pStyle w:val="Normal"/>
        <w:jc w:val="both"/>
        <w:rPr>
          <w:rFonts w:ascii="Bookman Old Style" w:hAnsi="Bookman Old Style" w:cs="Times New Roman"/>
          <w:b/>
          <w:b/>
          <w:sz w:val="17"/>
          <w:szCs w:val="17"/>
        </w:rPr>
      </w:pPr>
      <w:r>
        <w:rPr>
          <w:rFonts w:cs="Times New Roman" w:ascii="Bookman Old Style" w:hAnsi="Bookman Old Style"/>
          <w:b/>
          <w:sz w:val="17"/>
          <w:szCs w:val="17"/>
        </w:rPr>
        <w:t>**18. életévét betöltött személyek esetében nem alkalmazandó</w:t>
      </w:r>
    </w:p>
    <w:p>
      <w:pPr>
        <w:pStyle w:val="Norma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  <w:t>………………</w:t>
      </w:r>
      <w:r>
        <w:rPr>
          <w:rFonts w:cs="Times New Roman" w:ascii="Bookman Old Style" w:hAnsi="Bookman Old Style"/>
          <w:sz w:val="24"/>
          <w:szCs w:val="24"/>
        </w:rPr>
        <w:t>, 2021.…………………….</w:t>
      </w:r>
    </w:p>
    <w:p>
      <w:pPr>
        <w:pStyle w:val="Normal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tbl>
      <w:tblPr>
        <w:tblStyle w:val="Rcsostblzat"/>
        <w:tblW w:w="9782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6666"/>
      </w:tblGrid>
      <w:tr>
        <w:trPr>
          <w:trHeight w:val="382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</w:t>
            </w:r>
            <w:r>
              <w:rPr>
                <w:rFonts w:ascii="Bookman Old Style" w:hAnsi="Bookman Old Style"/>
              </w:rPr>
              <w:t>.</w:t>
            </w:r>
          </w:p>
        </w:tc>
      </w:tr>
      <w:tr>
        <w:trPr>
          <w:trHeight w:val="699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jc w:val="center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  <w:b/>
              </w:rPr>
              <w:t>A gyermek aláírása (12 év felett)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jc w:val="center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  <w:b/>
              </w:rPr>
              <w:t xml:space="preserve">Törvényes képviselője/beleegyezési jogot gyakorló személy aláírása </w:t>
            </w:r>
          </w:p>
        </w:tc>
      </w:tr>
      <w:tr>
        <w:trPr>
          <w:trHeight w:val="699" w:hRule="atLeast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</w:t>
            </w:r>
            <w:r>
              <w:rPr>
                <w:rFonts w:ascii="Bookman Old Style" w:hAnsi="Bookman Old Style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jc w:val="center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  <w:b/>
              </w:rPr>
              <w:t>Aláírás***</w:t>
            </w:r>
          </w:p>
          <w:p>
            <w:pPr>
              <w:pStyle w:val="Normal"/>
              <w:tabs>
                <w:tab w:val="clear" w:pos="708"/>
                <w:tab w:val="left" w:pos="567" w:leader="none"/>
                <w:tab w:val="left" w:pos="4536" w:leader="dot"/>
                <w:tab w:val="left" w:pos="5670" w:leader="none"/>
                <w:tab w:val="left" w:pos="9072" w:leader="dot"/>
              </w:tabs>
              <w:spacing w:lineRule="auto" w:line="240" w:before="0" w:after="0"/>
              <w:rPr>
                <w:rFonts w:ascii="Bookman Old Style" w:hAnsi="Bookman Old Style" w:cs="Times New Roman"/>
                <w:b/>
                <w:b/>
              </w:rPr>
            </w:pPr>
            <w:r>
              <w:rPr>
                <w:rFonts w:cs="Times New Roman" w:ascii="Bookman Old Style" w:hAnsi="Bookman Old Style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991" w:header="0" w:top="720" w:footer="0" w:bottom="12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link w:val="lfej"/>
    <w:uiPriority w:val="99"/>
    <w:qFormat/>
    <w:rPr/>
  </w:style>
  <w:style w:type="character" w:styleId="LlbChar" w:customStyle="1">
    <w:name w:val="Élőláb Char"/>
    <w:basedOn w:val="DefaultParagraphFont"/>
    <w:link w:val="llb"/>
    <w:uiPriority w:val="99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Pr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Pr>
      <w:rFonts w:ascii="Segoe UI" w:hAnsi="Segoe UI" w:cs="Segoe UI"/>
      <w:sz w:val="18"/>
      <w:szCs w:val="18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Noto Sans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2</Pages>
  <Words>342</Words>
  <Characters>2446</Characters>
  <CharactersWithSpaces>2746</CharactersWithSpaces>
  <Paragraphs>45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2021-08-19T09:42:23Z</dcterms:created>
  <dc:creator/>
  <dc:description/>
  <dc:language>hu-HU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